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rFonts w:ascii="Montserrat" w:cs="Montserrat" w:eastAsia="Montserrat" w:hAnsi="Montserrat"/>
          <w:b/>
          <w:bCs/>
          <w:color w:val="293C4D"/>
          <w:sz w:val="44"/>
          <w:szCs w:val="44"/>
        </w:rPr>
        <w:t xml:space="preserve">PERPÈT</w:t>
      </w:r>
    </w:p>
    <w:p>
      <w:pPr>
        <w:spacing w:after="300"/>
      </w:pPr>
      <w:r>
        <w:rPr>
          <w:rFonts w:ascii="Montserrat" w:cs="Montserrat" w:eastAsia="Montserrat" w:hAnsi="Montserrat"/>
          <w:color w:val="293C4D"/>
          <w:sz w:val="26"/>
          <w:szCs w:val="26"/>
        </w:rPr>
        <w:t xml:space="preserve">Brand Guidelines</w:t>
      </w:r>
    </w:p>
    <w:p>
      <w:pPr>
        <w:pStyle w:val="Heading1"/>
        <w:pBdr>
          <w:bottom w:val="single" w:color="293C4D" w:sz="6" w:space="4"/>
        </w:pBdr>
        <w:spacing w:after="200" w:before="400"/>
      </w:pPr>
      <w:r>
        <w:rPr>
          <w:rFonts w:ascii="Montserrat" w:cs="Montserrat" w:eastAsia="Montserrat" w:hAnsi="Montserrat"/>
          <w:b/>
          <w:bCs/>
          <w:color w:val="293C4D"/>
          <w:sz w:val="28"/>
          <w:szCs w:val="28"/>
        </w:rPr>
        <w:t xml:space="preserve">Markenidee</w:t>
      </w:r>
    </w:p>
    <w:p>
      <w:pPr>
        <w:spacing w:after="120"/>
      </w:pPr>
      <w:r>
        <w:rPr>
          <w:rFonts w:ascii="Montserrat" w:cs="Montserrat" w:eastAsia="Montserrat" w:hAnsi="Montserrat"/>
          <w:b w:val="false"/>
          <w:bCs w:val="false"/>
          <w:i w:val="false"/>
          <w:iCs w:val="false"/>
          <w:sz w:val="21"/>
          <w:szCs w:val="21"/>
        </w:rPr>
        <w:t xml:space="preserve">PERPÈT steht für zeitlose Herrenbekleidung. Die Marke vermittelt Ruhe, Qualität und Beständigkeit. Jede Gestaltung sollte dieses Gefühl transportieren.</w:t>
      </w:r>
    </w:p>
    <w:p>
      <w:pPr>
        <w:spacing w:after="120"/>
      </w:pPr>
      <w:r>
        <w:rPr>
          <w:rFonts w:ascii="Montserrat" w:cs="Montserrat" w:eastAsia="Montserrat" w:hAnsi="Montserrat"/>
          <w:b w:val="false"/>
          <w:bCs w:val="false"/>
          <w:i/>
          <w:iCs/>
          <w:sz w:val="21"/>
          <w:szCs w:val="21"/>
        </w:rPr>
        <w:t xml:space="preserve">Nicht laut. Nicht trendig. Nicht überinszeniert.</w:t>
      </w:r>
    </w:p>
    <w:p>
      <w:pPr>
        <w:pStyle w:val="Heading1"/>
        <w:pBdr>
          <w:bottom w:val="single" w:color="293C4D" w:sz="6" w:space="4"/>
        </w:pBdr>
        <w:spacing w:after="200" w:before="400"/>
      </w:pPr>
      <w:r>
        <w:rPr>
          <w:rFonts w:ascii="Montserrat" w:cs="Montserrat" w:eastAsia="Montserrat" w:hAnsi="Montserrat"/>
          <w:b/>
          <w:bCs/>
          <w:color w:val="293C4D"/>
          <w:sz w:val="28"/>
          <w:szCs w:val="28"/>
        </w:rPr>
        <w:t xml:space="preserve">Markenwerte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Montserrat" w:cs="Montserrat" w:eastAsia="Montserrat" w:hAnsi="Montserrat"/>
          <w:sz w:val="21"/>
          <w:szCs w:val="21"/>
        </w:rPr>
        <w:t xml:space="preserve">Timeless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Montserrat" w:cs="Montserrat" w:eastAsia="Montserrat" w:hAnsi="Montserrat"/>
          <w:sz w:val="21"/>
          <w:szCs w:val="21"/>
        </w:rPr>
        <w:t xml:space="preserve">Honest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Montserrat" w:cs="Montserrat" w:eastAsia="Montserrat" w:hAnsi="Montserrat"/>
          <w:sz w:val="21"/>
          <w:szCs w:val="21"/>
        </w:rPr>
        <w:t xml:space="preserve">Understated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Montserrat" w:cs="Montserrat" w:eastAsia="Montserrat" w:hAnsi="Montserrat"/>
          <w:sz w:val="21"/>
          <w:szCs w:val="21"/>
        </w:rPr>
        <w:t xml:space="preserve">Premium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Montserrat" w:cs="Montserrat" w:eastAsia="Montserrat" w:hAnsi="Montserrat"/>
          <w:sz w:val="21"/>
          <w:szCs w:val="21"/>
        </w:rPr>
        <w:t xml:space="preserve">Mediterranean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Montserrat" w:cs="Montserrat" w:eastAsia="Montserrat" w:hAnsi="Montserrat"/>
          <w:sz w:val="21"/>
          <w:szCs w:val="21"/>
        </w:rPr>
        <w:t xml:space="preserve">Calm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Montserrat" w:cs="Montserrat" w:eastAsia="Montserrat" w:hAnsi="Montserrat"/>
          <w:sz w:val="21"/>
          <w:szCs w:val="21"/>
        </w:rPr>
        <w:t xml:space="preserve">Long-lasting</w:t>
      </w:r>
    </w:p>
    <w:p>
      <w:pPr>
        <w:pStyle w:val="Heading1"/>
        <w:pBdr>
          <w:bottom w:val="single" w:color="293C4D" w:sz="6" w:space="4"/>
        </w:pBdr>
        <w:spacing w:after="200" w:before="400"/>
      </w:pPr>
      <w:r>
        <w:rPr>
          <w:rFonts w:ascii="Montserrat" w:cs="Montserrat" w:eastAsia="Montserrat" w:hAnsi="Montserrat"/>
          <w:b/>
          <w:bCs/>
          <w:color w:val="293C4D"/>
          <w:sz w:val="28"/>
          <w:szCs w:val="28"/>
        </w:rPr>
        <w:t xml:space="preserve">Logo</w:t>
      </w:r>
    </w:p>
    <w:p>
      <w:pPr>
        <w:pStyle w:val="Heading2"/>
        <w:spacing w:after="120" w:before="240"/>
      </w:pPr>
      <w:r>
        <w:rPr>
          <w:rFonts w:ascii="Montserrat" w:cs="Montserrat" w:eastAsia="Montserrat" w:hAnsi="Montserrat"/>
          <w:b/>
          <w:bCs/>
          <w:color w:val="293C4D"/>
          <w:sz w:val="22"/>
          <w:szCs w:val="22"/>
        </w:rPr>
        <w:t xml:space="preserve">Hauptlogo</w:t>
      </w:r>
    </w:p>
    <w:p>
      <w:pPr>
        <w:spacing w:after="120"/>
      </w:pPr>
      <w:r>
        <w:rPr>
          <w:rFonts w:ascii="Montserrat" w:cs="Montserrat" w:eastAsia="Montserrat" w:hAnsi="Montserrat"/>
          <w:b w:val="false"/>
          <w:bCs w:val="false"/>
          <w:i w:val="false"/>
          <w:iCs w:val="false"/>
          <w:sz w:val="21"/>
          <w:szCs w:val="21"/>
        </w:rPr>
        <w:t xml:space="preserve">Dunkelblau auf hellem Hintergrund.</w:t>
      </w:r>
    </w:p>
    <w:p>
      <w:pPr>
        <w:pStyle w:val="Heading2"/>
        <w:spacing w:after="120" w:before="240"/>
      </w:pPr>
      <w:r>
        <w:rPr>
          <w:rFonts w:ascii="Montserrat" w:cs="Montserrat" w:eastAsia="Montserrat" w:hAnsi="Montserrat"/>
          <w:b/>
          <w:bCs/>
          <w:color w:val="293C4D"/>
          <w:sz w:val="22"/>
          <w:szCs w:val="22"/>
        </w:rPr>
        <w:t xml:space="preserve">Negativlogo</w:t>
      </w:r>
    </w:p>
    <w:p>
      <w:pPr>
        <w:spacing w:after="120"/>
      </w:pPr>
      <w:r>
        <w:rPr>
          <w:rFonts w:ascii="Montserrat" w:cs="Montserrat" w:eastAsia="Montserrat" w:hAnsi="Montserrat"/>
          <w:b w:val="false"/>
          <w:bCs w:val="false"/>
          <w:i w:val="false"/>
          <w:iCs w:val="false"/>
          <w:sz w:val="21"/>
          <w:szCs w:val="21"/>
        </w:rPr>
        <w:t xml:space="preserve">Hell auf dunklem Hintergrund.</w:t>
      </w:r>
    </w:p>
    <w:p>
      <w:pPr>
        <w:pStyle w:val="Heading2"/>
        <w:spacing w:after="120" w:before="240"/>
      </w:pPr>
      <w:r>
        <w:rPr>
          <w:rFonts w:ascii="Montserrat" w:cs="Montserrat" w:eastAsia="Montserrat" w:hAnsi="Montserrat"/>
          <w:b/>
          <w:bCs/>
          <w:color w:val="293C4D"/>
          <w:sz w:val="22"/>
          <w:szCs w:val="22"/>
        </w:rPr>
        <w:t xml:space="preserve">Schutzraum</w:t>
      </w:r>
    </w:p>
    <w:p>
      <w:pPr>
        <w:spacing w:after="120"/>
      </w:pPr>
      <w:r>
        <w:rPr>
          <w:rFonts w:ascii="Montserrat" w:cs="Montserrat" w:eastAsia="Montserrat" w:hAnsi="Montserrat"/>
          <w:b w:val="false"/>
          <w:bCs w:val="false"/>
          <w:i w:val="false"/>
          <w:iCs w:val="false"/>
          <w:sz w:val="21"/>
          <w:szCs w:val="21"/>
        </w:rPr>
        <w:t xml:space="preserve">Mindestens die Höhe des Buchstabens P rund um das Logo freihalten.</w:t>
      </w:r>
    </w:p>
    <w:p>
      <w:pPr>
        <w:pStyle w:val="Heading2"/>
        <w:spacing w:after="120" w:before="240"/>
      </w:pPr>
      <w:r>
        <w:rPr>
          <w:rFonts w:ascii="Montserrat" w:cs="Montserrat" w:eastAsia="Montserrat" w:hAnsi="Montserrat"/>
          <w:b/>
          <w:bCs/>
          <w:color w:val="293C4D"/>
          <w:sz w:val="22"/>
          <w:szCs w:val="22"/>
        </w:rPr>
        <w:t xml:space="preserve">Mindestgröße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00"/>
        <w:gridCol w:w="4500"/>
      </w:tblGrid>
      <w:tr>
        <w:tc>
          <w:tcPr>
            <w:tcW w:type="dxa" w:w="4500"/>
            <w:shd w:fill="293C4D" w:color="auto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Montserrat" w:cs="Montserrat" w:eastAsia="Montserrat" w:hAnsi="Montserrat"/>
                <w:b/>
                <w:bCs/>
                <w:color w:val="FFFFFF"/>
                <w:sz w:val="20"/>
                <w:szCs w:val="20"/>
              </w:rPr>
              <w:t xml:space="preserve">Digital</w:t>
            </w:r>
          </w:p>
        </w:tc>
        <w:tc>
          <w:tcPr>
            <w:tcW w:type="dxa" w:w="4500"/>
            <w:shd w:fill="293C4D" w:color="auto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Montserrat" w:cs="Montserrat" w:eastAsia="Montserrat" w:hAnsi="Montserrat"/>
                <w:b/>
                <w:bCs/>
                <w:color w:val="FFFFFF"/>
                <w:sz w:val="20"/>
                <w:szCs w:val="20"/>
              </w:rPr>
              <w:t xml:space="preserve">Print</w:t>
            </w:r>
          </w:p>
        </w:tc>
      </w:tr>
      <w:tr>
        <w:tc>
          <w:tcPr>
            <w:tcW w:type="dxa" w:w="45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Montserrat" w:cs="Montserrat" w:eastAsia="Montserrat" w:hAnsi="Montserrat"/>
                <w:b w:val="false"/>
                <w:bCs w:val="false"/>
                <w:color w:val="000000"/>
                <w:sz w:val="20"/>
                <w:szCs w:val="20"/>
              </w:rPr>
              <w:t xml:space="preserve">120 px Breite</w:t>
            </w:r>
          </w:p>
        </w:tc>
        <w:tc>
          <w:tcPr>
            <w:tcW w:type="dxa" w:w="45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Montserrat" w:cs="Montserrat" w:eastAsia="Montserrat" w:hAnsi="Montserrat"/>
                <w:b w:val="false"/>
                <w:bCs w:val="false"/>
                <w:color w:val="000000"/>
                <w:sz w:val="20"/>
                <w:szCs w:val="20"/>
              </w:rPr>
              <w:t xml:space="preserve">30 mm Breite</w:t>
            </w:r>
          </w:p>
        </w:tc>
      </w:tr>
    </w:tbl>
    <w:p>
      <w:pPr>
        <w:pStyle w:val="Heading2"/>
        <w:spacing w:after="120" w:before="240"/>
      </w:pPr>
      <w:r>
        <w:rPr>
          <w:rFonts w:ascii="Montserrat" w:cs="Montserrat" w:eastAsia="Montserrat" w:hAnsi="Montserrat"/>
          <w:b/>
          <w:bCs/>
          <w:color w:val="293C4D"/>
          <w:sz w:val="22"/>
          <w:szCs w:val="22"/>
        </w:rPr>
        <w:t xml:space="preserve">Nicht erlaubt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Montserrat" w:cs="Montserrat" w:eastAsia="Montserrat" w:hAnsi="Montserrat"/>
          <w:sz w:val="21"/>
          <w:szCs w:val="21"/>
        </w:rPr>
        <w:t xml:space="preserve">Logo nicht verzerren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Montserrat" w:cs="Montserrat" w:eastAsia="Montserrat" w:hAnsi="Montserrat"/>
          <w:sz w:val="21"/>
          <w:szCs w:val="21"/>
        </w:rPr>
        <w:t xml:space="preserve">Logo nicht drehen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Montserrat" w:cs="Montserrat" w:eastAsia="Montserrat" w:hAnsi="Montserrat"/>
          <w:sz w:val="21"/>
          <w:szCs w:val="21"/>
        </w:rPr>
        <w:t xml:space="preserve">Keine Schatten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Montserrat" w:cs="Montserrat" w:eastAsia="Montserrat" w:hAnsi="Montserrat"/>
          <w:sz w:val="21"/>
          <w:szCs w:val="21"/>
        </w:rPr>
        <w:t xml:space="preserve">Keine Verläufe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Montserrat" w:cs="Montserrat" w:eastAsia="Montserrat" w:hAnsi="Montserrat"/>
          <w:sz w:val="21"/>
          <w:szCs w:val="21"/>
        </w:rPr>
        <w:t xml:space="preserve">Keine Konturen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Montserrat" w:cs="Montserrat" w:eastAsia="Montserrat" w:hAnsi="Montserrat"/>
          <w:sz w:val="21"/>
          <w:szCs w:val="21"/>
        </w:rPr>
        <w:t xml:space="preserve">Keine Farbänderungen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Montserrat" w:cs="Montserrat" w:eastAsia="Montserrat" w:hAnsi="Montserrat"/>
          <w:sz w:val="21"/>
          <w:szCs w:val="21"/>
        </w:rPr>
        <w:t xml:space="preserve">Keine Muster im Logo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Montserrat" w:cs="Montserrat" w:eastAsia="Montserrat" w:hAnsi="Montserrat"/>
          <w:sz w:val="21"/>
          <w:szCs w:val="21"/>
        </w:rPr>
        <w:t xml:space="preserve">Keine transparente Darstellung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Montserrat" w:cs="Montserrat" w:eastAsia="Montserrat" w:hAnsi="Montserrat"/>
          <w:sz w:val="21"/>
          <w:szCs w:val="21"/>
        </w:rPr>
        <w:t xml:space="preserve">Nicht auf unruhigen Hintergründen platzieren</w:t>
      </w:r>
    </w:p>
    <w:p>
      <w:pPr>
        <w:pStyle w:val="Heading1"/>
        <w:pBdr>
          <w:bottom w:val="single" w:color="293C4D" w:sz="6" w:space="4"/>
        </w:pBdr>
        <w:spacing w:after="200" w:before="400"/>
      </w:pPr>
      <w:r>
        <w:rPr>
          <w:rFonts w:ascii="Montserrat" w:cs="Montserrat" w:eastAsia="Montserrat" w:hAnsi="Montserrat"/>
          <w:b/>
          <w:bCs/>
          <w:color w:val="293C4D"/>
          <w:sz w:val="28"/>
          <w:szCs w:val="28"/>
        </w:rPr>
        <w:t xml:space="preserve">Farbwelt</w:t>
      </w:r>
    </w:p>
    <w:p>
      <w:pPr>
        <w:pStyle w:val="Heading2"/>
        <w:spacing w:after="120" w:before="240"/>
      </w:pPr>
      <w:r>
        <w:rPr>
          <w:rFonts w:ascii="Montserrat" w:cs="Montserrat" w:eastAsia="Montserrat" w:hAnsi="Montserrat"/>
          <w:b/>
          <w:bCs/>
          <w:color w:val="293C4D"/>
          <w:sz w:val="22"/>
          <w:szCs w:val="22"/>
        </w:rPr>
        <w:t xml:space="preserve">Primary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800"/>
        <w:gridCol w:w="3600"/>
        <w:gridCol w:w="3600"/>
      </w:tblGrid>
      <w:tr>
        <w:tc>
          <w:tcPr>
            <w:tcW w:type="dxa" w:w="1800"/>
            <w:shd w:fill="293C4D" w:color="auto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Montserrat" w:cs="Montserrat" w:eastAsia="Montserrat" w:hAnsi="Montserrat"/>
                <w:b w:val="false"/>
                <w:bCs w:val="false"/>
                <w:color w:val="000000"/>
                <w:sz w:val="20"/>
                <w:szCs w:val="20"/>
              </w:rPr>
              <w:t xml:space="preserve"/>
            </w:r>
          </w:p>
        </w:tc>
        <w:tc>
          <w:tcPr>
            <w:tcW w:type="dxa" w:w="36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Montserrat" w:cs="Montserrat" w:eastAsia="Montserrat" w:hAnsi="Montserrat"/>
                <w:b/>
                <w:bCs/>
                <w:color w:val="000000"/>
                <w:sz w:val="20"/>
                <w:szCs w:val="20"/>
              </w:rPr>
              <w:t xml:space="preserve">Dark</w:t>
            </w:r>
          </w:p>
        </w:tc>
        <w:tc>
          <w:tcPr>
            <w:tcW w:type="dxa" w:w="36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Montserrat" w:cs="Montserrat" w:eastAsia="Montserrat" w:hAnsi="Montserrat"/>
                <w:b w:val="false"/>
                <w:bCs w:val="false"/>
                <w:color w:val="000000"/>
                <w:sz w:val="20"/>
                <w:szCs w:val="20"/>
              </w:rPr>
              <w:t xml:space="preserve">#293C4D</w:t>
            </w:r>
          </w:p>
        </w:tc>
      </w:tr>
      <w:tr>
        <w:tc>
          <w:tcPr>
            <w:tcW w:type="dxa" w:w="1800"/>
            <w:shd w:fill="EFEFEB" w:color="auto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Montserrat" w:cs="Montserrat" w:eastAsia="Montserrat" w:hAnsi="Montserrat"/>
                <w:b w:val="false"/>
                <w:bCs w:val="false"/>
                <w:color w:val="000000"/>
                <w:sz w:val="20"/>
                <w:szCs w:val="20"/>
              </w:rPr>
              <w:t xml:space="preserve"/>
            </w:r>
          </w:p>
        </w:tc>
        <w:tc>
          <w:tcPr>
            <w:tcW w:type="dxa" w:w="36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Montserrat" w:cs="Montserrat" w:eastAsia="Montserrat" w:hAnsi="Montserrat"/>
                <w:b/>
                <w:bCs/>
                <w:color w:val="000000"/>
                <w:sz w:val="20"/>
                <w:szCs w:val="20"/>
              </w:rPr>
              <w:t xml:space="preserve">Light</w:t>
            </w:r>
          </w:p>
        </w:tc>
        <w:tc>
          <w:tcPr>
            <w:tcW w:type="dxa" w:w="36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Montserrat" w:cs="Montserrat" w:eastAsia="Montserrat" w:hAnsi="Montserrat"/>
                <w:b w:val="false"/>
                <w:bCs w:val="false"/>
                <w:color w:val="000000"/>
                <w:sz w:val="20"/>
                <w:szCs w:val="20"/>
              </w:rPr>
              <w:t xml:space="preserve">#EFEFEB</w:t>
            </w:r>
          </w:p>
        </w:tc>
      </w:tr>
    </w:tbl>
    <w:p>
      <w:pPr>
        <w:pStyle w:val="Heading2"/>
        <w:spacing w:after="120" w:before="240"/>
      </w:pPr>
      <w:r>
        <w:rPr>
          <w:rFonts w:ascii="Montserrat" w:cs="Montserrat" w:eastAsia="Montserrat" w:hAnsi="Montserrat"/>
          <w:b/>
          <w:bCs/>
          <w:color w:val="293C4D"/>
          <w:sz w:val="22"/>
          <w:szCs w:val="22"/>
        </w:rPr>
        <w:t xml:space="preserve">Sekundärfarben</w:t>
      </w:r>
    </w:p>
    <w:p>
      <w:pPr>
        <w:spacing w:after="120"/>
      </w:pPr>
      <w:r>
        <w:rPr>
          <w:rFonts w:ascii="Montserrat" w:cs="Montserrat" w:eastAsia="Montserrat" w:hAnsi="Montserrat"/>
          <w:b w:val="false"/>
          <w:bCs w:val="false"/>
          <w:i w:val="false"/>
          <w:iCs w:val="false"/>
          <w:sz w:val="21"/>
          <w:szCs w:val="21"/>
        </w:rPr>
        <w:t xml:space="preserve">Zurückhaltende Naturtöne.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Montserrat" w:cs="Montserrat" w:eastAsia="Montserrat" w:hAnsi="Montserrat"/>
          <w:sz w:val="21"/>
          <w:szCs w:val="21"/>
        </w:rPr>
        <w:t xml:space="preserve">Sand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Montserrat" w:cs="Montserrat" w:eastAsia="Montserrat" w:hAnsi="Montserrat"/>
          <w:sz w:val="21"/>
          <w:szCs w:val="21"/>
        </w:rPr>
        <w:t xml:space="preserve">Stone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Montserrat" w:cs="Montserrat" w:eastAsia="Montserrat" w:hAnsi="Montserrat"/>
          <w:sz w:val="21"/>
          <w:szCs w:val="21"/>
        </w:rPr>
        <w:t xml:space="preserve">Off White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Montserrat" w:cs="Montserrat" w:eastAsia="Montserrat" w:hAnsi="Montserrat"/>
          <w:sz w:val="21"/>
          <w:szCs w:val="21"/>
        </w:rPr>
        <w:t xml:space="preserve">Warm Grey</w:t>
      </w:r>
    </w:p>
    <w:p>
      <w:pPr>
        <w:spacing w:after="120"/>
      </w:pPr>
      <w:r>
        <w:rPr>
          <w:rFonts w:ascii="Montserrat" w:cs="Montserrat" w:eastAsia="Montserrat" w:hAnsi="Montserrat"/>
          <w:b w:val="false"/>
          <w:bCs w:val="false"/>
          <w:i w:val="false"/>
          <w:iCs w:val="false"/>
          <w:sz w:val="21"/>
          <w:szCs w:val="21"/>
        </w:rPr>
        <w:t xml:space="preserve">Nur unterstützend einsetzen.</w:t>
      </w:r>
    </w:p>
    <w:p>
      <w:pPr>
        <w:pStyle w:val="Heading1"/>
        <w:pBdr>
          <w:bottom w:val="single" w:color="293C4D" w:sz="6" w:space="4"/>
        </w:pBdr>
        <w:spacing w:after="200" w:before="400"/>
      </w:pPr>
      <w:r>
        <w:rPr>
          <w:rFonts w:ascii="Montserrat" w:cs="Montserrat" w:eastAsia="Montserrat" w:hAnsi="Montserrat"/>
          <w:b/>
          <w:bCs/>
          <w:color w:val="293C4D"/>
          <w:sz w:val="28"/>
          <w:szCs w:val="28"/>
        </w:rPr>
        <w:t xml:space="preserve">Typografie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6000"/>
      </w:tblGrid>
      <w:tr>
        <w:tc>
          <w:tcPr>
            <w:tcW w:type="dxa" w:w="4500"/>
            <w:shd w:fill="EFEFEB" w:color="auto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Montserrat" w:cs="Montserrat" w:eastAsia="Montserrat" w:hAnsi="Montserrat"/>
                <w:b/>
                <w:bCs/>
                <w:color w:val="000000"/>
                <w:sz w:val="20"/>
                <w:szCs w:val="20"/>
              </w:rPr>
              <w:t xml:space="preserve">Headlines</w:t>
            </w:r>
          </w:p>
        </w:tc>
        <w:tc>
          <w:tcPr>
            <w:tcW w:type="dxa" w:w="45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Montserrat" w:cs="Montserrat" w:eastAsia="Montserrat" w:hAnsi="Montserrat"/>
                <w:b w:val="false"/>
                <w:bCs w:val="false"/>
                <w:color w:val="000000"/>
                <w:sz w:val="20"/>
                <w:szCs w:val="20"/>
              </w:rPr>
              <w:t xml:space="preserve">Montserrat Bold</w:t>
            </w:r>
          </w:p>
        </w:tc>
      </w:tr>
      <w:tr>
        <w:tc>
          <w:tcPr>
            <w:tcW w:type="dxa" w:w="4500"/>
            <w:shd w:fill="EFEFEB" w:color="auto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Montserrat" w:cs="Montserrat" w:eastAsia="Montserrat" w:hAnsi="Montserrat"/>
                <w:b/>
                <w:bCs/>
                <w:color w:val="000000"/>
                <w:sz w:val="20"/>
                <w:szCs w:val="20"/>
              </w:rPr>
              <w:t xml:space="preserve">Fließtext</w:t>
            </w:r>
          </w:p>
        </w:tc>
        <w:tc>
          <w:tcPr>
            <w:tcW w:type="dxa" w:w="45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Montserrat" w:cs="Montserrat" w:eastAsia="Montserrat" w:hAnsi="Montserrat"/>
                <w:b w:val="false"/>
                <w:bCs w:val="false"/>
                <w:color w:val="000000"/>
                <w:sz w:val="20"/>
                <w:szCs w:val="20"/>
              </w:rPr>
              <w:t xml:space="preserve">Montserrat Light</w:t>
            </w:r>
          </w:p>
        </w:tc>
      </w:tr>
      <w:tr>
        <w:tc>
          <w:tcPr>
            <w:tcW w:type="dxa" w:w="4500"/>
            <w:shd w:fill="EFEFEB" w:color="auto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Montserrat" w:cs="Montserrat" w:eastAsia="Montserrat" w:hAnsi="Montserrat"/>
                <w:b/>
                <w:bCs/>
                <w:color w:val="000000"/>
                <w:sz w:val="20"/>
                <w:szCs w:val="20"/>
              </w:rPr>
              <w:t xml:space="preserve">Auszeichnungen</w:t>
            </w:r>
          </w:p>
        </w:tc>
        <w:tc>
          <w:tcPr>
            <w:tcW w:type="dxa" w:w="45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Montserrat" w:cs="Montserrat" w:eastAsia="Montserrat" w:hAnsi="Montserrat"/>
                <w:b w:val="false"/>
                <w:bCs w:val="false"/>
                <w:color w:val="000000"/>
                <w:sz w:val="20"/>
                <w:szCs w:val="20"/>
              </w:rPr>
              <w:t xml:space="preserve">Montserrat SemiBold</w:t>
            </w:r>
          </w:p>
        </w:tc>
      </w:tr>
    </w:tbl>
    <w:p>
      <w:pPr>
        <w:spacing w:after="120"/>
      </w:pPr>
      <w:r>
        <w:rPr>
          <w:rFonts w:ascii="Montserrat" w:cs="Montserrat" w:eastAsia="Montserrat" w:hAnsi="Montserrat"/>
          <w:b w:val="false"/>
          <w:bCs w:val="false"/>
          <w:i w:val="false"/>
          <w:iCs w:val="false"/>
          <w:sz w:val="21"/>
          <w:szCs w:val="21"/>
        </w:rPr>
        <w:t xml:space="preserve">Keine dekorativen Schriften. Keine Serifenschriften.</w:t>
      </w:r>
    </w:p>
    <w:p>
      <w:pPr>
        <w:pStyle w:val="Heading1"/>
        <w:pBdr>
          <w:bottom w:val="single" w:color="293C4D" w:sz="6" w:space="4"/>
        </w:pBdr>
        <w:spacing w:after="200" w:before="400"/>
      </w:pPr>
      <w:r>
        <w:rPr>
          <w:rFonts w:ascii="Montserrat" w:cs="Montserrat" w:eastAsia="Montserrat" w:hAnsi="Montserrat"/>
          <w:b/>
          <w:bCs/>
          <w:color w:val="293C4D"/>
          <w:sz w:val="28"/>
          <w:szCs w:val="28"/>
        </w:rPr>
        <w:t xml:space="preserve">Bildsprache</w:t>
      </w:r>
    </w:p>
    <w:p>
      <w:pPr>
        <w:spacing w:after="120"/>
      </w:pPr>
      <w:r>
        <w:rPr>
          <w:rFonts w:ascii="Montserrat" w:cs="Montserrat" w:eastAsia="Montserrat" w:hAnsi="Montserrat"/>
          <w:b w:val="false"/>
          <w:bCs w:val="false"/>
          <w:i w:val="false"/>
          <w:iCs w:val="false"/>
          <w:sz w:val="21"/>
          <w:szCs w:val="21"/>
        </w:rPr>
        <w:t xml:space="preserve">Die Bildwelt soll ehrlich, ruhig, hochwertig und natürlich wirken.</w:t>
      </w:r>
    </w:p>
    <w:p>
      <w:pPr>
        <w:pStyle w:val="Heading2"/>
        <w:spacing w:after="120" w:before="240"/>
      </w:pPr>
      <w:r>
        <w:rPr>
          <w:rFonts w:ascii="Montserrat" w:cs="Montserrat" w:eastAsia="Montserrat" w:hAnsi="Montserrat"/>
          <w:b/>
          <w:bCs/>
          <w:color w:val="293C4D"/>
          <w:sz w:val="22"/>
          <w:szCs w:val="22"/>
        </w:rPr>
        <w:t xml:space="preserve">Bevorzugt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Montserrat" w:cs="Montserrat" w:eastAsia="Montserrat" w:hAnsi="Montserrat"/>
          <w:sz w:val="21"/>
          <w:szCs w:val="21"/>
        </w:rPr>
        <w:t xml:space="preserve">natürliches Licht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Montserrat" w:cs="Montserrat" w:eastAsia="Montserrat" w:hAnsi="Montserrat"/>
          <w:sz w:val="21"/>
          <w:szCs w:val="21"/>
        </w:rPr>
        <w:t xml:space="preserve">echte Orte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Montserrat" w:cs="Montserrat" w:eastAsia="Montserrat" w:hAnsi="Montserrat"/>
          <w:sz w:val="21"/>
          <w:szCs w:val="21"/>
        </w:rPr>
        <w:t xml:space="preserve">Mittelmeer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Montserrat" w:cs="Montserrat" w:eastAsia="Montserrat" w:hAnsi="Montserrat"/>
          <w:sz w:val="21"/>
          <w:szCs w:val="21"/>
        </w:rPr>
        <w:t xml:space="preserve">Stein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Montserrat" w:cs="Montserrat" w:eastAsia="Montserrat" w:hAnsi="Montserrat"/>
          <w:sz w:val="21"/>
          <w:szCs w:val="21"/>
        </w:rPr>
        <w:t xml:space="preserve">Holz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Montserrat" w:cs="Montserrat" w:eastAsia="Montserrat" w:hAnsi="Montserrat"/>
          <w:sz w:val="21"/>
          <w:szCs w:val="21"/>
        </w:rPr>
        <w:t xml:space="preserve">Leinen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Montserrat" w:cs="Montserrat" w:eastAsia="Montserrat" w:hAnsi="Montserrat"/>
          <w:sz w:val="21"/>
          <w:szCs w:val="21"/>
        </w:rPr>
        <w:t xml:space="preserve">Meer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Montserrat" w:cs="Montserrat" w:eastAsia="Montserrat" w:hAnsi="Montserrat"/>
          <w:sz w:val="21"/>
          <w:szCs w:val="21"/>
        </w:rPr>
        <w:t xml:space="preserve">Architektur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Montserrat" w:cs="Montserrat" w:eastAsia="Montserrat" w:hAnsi="Montserrat"/>
          <w:sz w:val="21"/>
          <w:szCs w:val="21"/>
        </w:rPr>
        <w:t xml:space="preserve">Ruhe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Montserrat" w:cs="Montserrat" w:eastAsia="Montserrat" w:hAnsi="Montserrat"/>
          <w:sz w:val="21"/>
          <w:szCs w:val="21"/>
        </w:rPr>
        <w:t xml:space="preserve">Qualität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Montserrat" w:cs="Montserrat" w:eastAsia="Montserrat" w:hAnsi="Montserrat"/>
          <w:sz w:val="21"/>
          <w:szCs w:val="21"/>
        </w:rPr>
        <w:t xml:space="preserve">Handwerk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Montserrat" w:cs="Montserrat" w:eastAsia="Montserrat" w:hAnsi="Montserrat"/>
          <w:sz w:val="21"/>
          <w:szCs w:val="21"/>
        </w:rPr>
        <w:t xml:space="preserve">Details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Montserrat" w:cs="Montserrat" w:eastAsia="Montserrat" w:hAnsi="Montserrat"/>
          <w:sz w:val="21"/>
          <w:szCs w:val="21"/>
        </w:rPr>
        <w:t xml:space="preserve">Materialien</w:t>
      </w:r>
    </w:p>
    <w:p>
      <w:pPr>
        <w:pStyle w:val="Heading2"/>
        <w:spacing w:after="120" w:before="240"/>
      </w:pPr>
      <w:r>
        <w:rPr>
          <w:rFonts w:ascii="Montserrat" w:cs="Montserrat" w:eastAsia="Montserrat" w:hAnsi="Montserrat"/>
          <w:b/>
          <w:bCs/>
          <w:color w:val="293C4D"/>
          <w:sz w:val="22"/>
          <w:szCs w:val="22"/>
        </w:rPr>
        <w:t xml:space="preserve">Nicht verwenden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Montserrat" w:cs="Montserrat" w:eastAsia="Montserrat" w:hAnsi="Montserrat"/>
          <w:sz w:val="21"/>
          <w:szCs w:val="21"/>
        </w:rPr>
        <w:t xml:space="preserve">starke Farbfilter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Montserrat" w:cs="Montserrat" w:eastAsia="Montserrat" w:hAnsi="Montserrat"/>
          <w:sz w:val="21"/>
          <w:szCs w:val="21"/>
        </w:rPr>
        <w:t xml:space="preserve">übertriebene Bearbeitung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Montserrat" w:cs="Montserrat" w:eastAsia="Montserrat" w:hAnsi="Montserrat"/>
          <w:sz w:val="21"/>
          <w:szCs w:val="21"/>
        </w:rPr>
        <w:t xml:space="preserve">Luxus-Klischees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Montserrat" w:cs="Montserrat" w:eastAsia="Montserrat" w:hAnsi="Montserrat"/>
          <w:sz w:val="21"/>
          <w:szCs w:val="21"/>
        </w:rPr>
        <w:t xml:space="preserve">Sportwagen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Montserrat" w:cs="Montserrat" w:eastAsia="Montserrat" w:hAnsi="Montserrat"/>
          <w:sz w:val="21"/>
          <w:szCs w:val="21"/>
        </w:rPr>
        <w:t xml:space="preserve">Champagner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Montserrat" w:cs="Montserrat" w:eastAsia="Montserrat" w:hAnsi="Montserrat"/>
          <w:sz w:val="21"/>
          <w:szCs w:val="21"/>
        </w:rPr>
        <w:t xml:space="preserve">Posing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Montserrat" w:cs="Montserrat" w:eastAsia="Montserrat" w:hAnsi="Montserrat"/>
          <w:sz w:val="21"/>
          <w:szCs w:val="21"/>
        </w:rPr>
        <w:t xml:space="preserve">laute Fashion-Shootings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Montserrat" w:cs="Montserrat" w:eastAsia="Montserrat" w:hAnsi="Montserrat"/>
          <w:sz w:val="21"/>
          <w:szCs w:val="21"/>
        </w:rPr>
        <w:t xml:space="preserve">überfüllte Motive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Montserrat" w:cs="Montserrat" w:eastAsia="Montserrat" w:hAnsi="Montserrat"/>
          <w:sz w:val="21"/>
          <w:szCs w:val="21"/>
        </w:rPr>
        <w:t xml:space="preserve">künstliche Studioästhetik</w:t>
      </w:r>
    </w:p>
    <w:p>
      <w:pPr>
        <w:pStyle w:val="Heading1"/>
        <w:pBdr>
          <w:bottom w:val="single" w:color="293C4D" w:sz="6" w:space="4"/>
        </w:pBdr>
        <w:spacing w:after="200" w:before="400"/>
      </w:pPr>
      <w:r>
        <w:rPr>
          <w:rFonts w:ascii="Montserrat" w:cs="Montserrat" w:eastAsia="Montserrat" w:hAnsi="Montserrat"/>
          <w:b/>
          <w:bCs/>
          <w:color w:val="293C4D"/>
          <w:sz w:val="28"/>
          <w:szCs w:val="28"/>
        </w:rPr>
        <w:t xml:space="preserve">Sprache</w:t>
      </w:r>
    </w:p>
    <w:p>
      <w:pPr>
        <w:spacing w:after="120"/>
      </w:pPr>
      <w:r>
        <w:rPr>
          <w:rFonts w:ascii="Montserrat" w:cs="Montserrat" w:eastAsia="Montserrat" w:hAnsi="Montserrat"/>
          <w:b w:val="false"/>
          <w:bCs w:val="false"/>
          <w:i w:val="false"/>
          <w:iCs w:val="false"/>
          <w:sz w:val="21"/>
          <w:szCs w:val="21"/>
        </w:rPr>
        <w:t xml:space="preserve">Die Marke spricht ruhig. Präzise. Selbstbewusst. Nie laut. Nie arrogant. Keine Superlative ohne Substanz.</w:t>
      </w:r>
    </w:p>
    <w:p>
      <w:pPr>
        <w:pStyle w:val="Heading2"/>
        <w:spacing w:after="120" w:before="240"/>
      </w:pPr>
      <w:r>
        <w:rPr>
          <w:rFonts w:ascii="Montserrat" w:cs="Montserrat" w:eastAsia="Montserrat" w:hAnsi="Montserrat"/>
          <w:b/>
          <w:bCs/>
          <w:color w:val="293C4D"/>
          <w:sz w:val="22"/>
          <w:szCs w:val="22"/>
        </w:rPr>
        <w:t xml:space="preserve">Bevorzugte Begriffe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Montserrat" w:cs="Montserrat" w:eastAsia="Montserrat" w:hAnsi="Montserrat"/>
          <w:sz w:val="21"/>
          <w:szCs w:val="21"/>
        </w:rPr>
        <w:t xml:space="preserve">Timeless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Montserrat" w:cs="Montserrat" w:eastAsia="Montserrat" w:hAnsi="Montserrat"/>
          <w:sz w:val="21"/>
          <w:szCs w:val="21"/>
        </w:rPr>
        <w:t xml:space="preserve">Made in Portugal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Montserrat" w:cs="Montserrat" w:eastAsia="Montserrat" w:hAnsi="Montserrat"/>
          <w:sz w:val="21"/>
          <w:szCs w:val="21"/>
        </w:rPr>
        <w:t xml:space="preserve">Premium Quality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Montserrat" w:cs="Montserrat" w:eastAsia="Montserrat" w:hAnsi="Montserrat"/>
          <w:sz w:val="21"/>
          <w:szCs w:val="21"/>
        </w:rPr>
        <w:t xml:space="preserve">Craftsmanship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Montserrat" w:cs="Montserrat" w:eastAsia="Montserrat" w:hAnsi="Montserrat"/>
          <w:sz w:val="21"/>
          <w:szCs w:val="21"/>
        </w:rPr>
        <w:t xml:space="preserve">Long-lasting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Montserrat" w:cs="Montserrat" w:eastAsia="Montserrat" w:hAnsi="Montserrat"/>
          <w:sz w:val="21"/>
          <w:szCs w:val="21"/>
        </w:rPr>
        <w:t xml:space="preserve">Same Fit Forever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Montserrat" w:cs="Montserrat" w:eastAsia="Montserrat" w:hAnsi="Montserrat"/>
          <w:sz w:val="21"/>
          <w:szCs w:val="21"/>
        </w:rPr>
        <w:t xml:space="preserve">Quality over Quantity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Montserrat" w:cs="Montserrat" w:eastAsia="Montserrat" w:hAnsi="Montserrat"/>
          <w:sz w:val="21"/>
          <w:szCs w:val="21"/>
        </w:rPr>
        <w:t xml:space="preserve">Understatement</w:t>
      </w:r>
    </w:p>
    <w:p>
      <w:pPr>
        <w:pStyle w:val="Heading2"/>
        <w:spacing w:after="120" w:before="240"/>
      </w:pPr>
      <w:r>
        <w:rPr>
          <w:rFonts w:ascii="Montserrat" w:cs="Montserrat" w:eastAsia="Montserrat" w:hAnsi="Montserrat"/>
          <w:b/>
          <w:bCs/>
          <w:color w:val="293C4D"/>
          <w:sz w:val="22"/>
          <w:szCs w:val="22"/>
        </w:rPr>
        <w:t xml:space="preserve">Vermeiden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Montserrat" w:cs="Montserrat" w:eastAsia="Montserrat" w:hAnsi="Montserrat"/>
          <w:sz w:val="21"/>
          <w:szCs w:val="21"/>
        </w:rPr>
        <w:t xml:space="preserve">Must-have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Montserrat" w:cs="Montserrat" w:eastAsia="Montserrat" w:hAnsi="Montserrat"/>
          <w:sz w:val="21"/>
          <w:szCs w:val="21"/>
        </w:rPr>
        <w:t xml:space="preserve">Trend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Montserrat" w:cs="Montserrat" w:eastAsia="Montserrat" w:hAnsi="Montserrat"/>
          <w:sz w:val="21"/>
          <w:szCs w:val="21"/>
        </w:rPr>
        <w:t xml:space="preserve">It-Piece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Montserrat" w:cs="Montserrat" w:eastAsia="Montserrat" w:hAnsi="Montserrat"/>
          <w:sz w:val="21"/>
          <w:szCs w:val="21"/>
        </w:rPr>
        <w:t xml:space="preserve">Fast Fashion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Montserrat" w:cs="Montserrat" w:eastAsia="Montserrat" w:hAnsi="Montserrat"/>
          <w:sz w:val="21"/>
          <w:szCs w:val="21"/>
        </w:rPr>
        <w:t xml:space="preserve">Luxury Lifestyle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Montserrat" w:cs="Montserrat" w:eastAsia="Montserrat" w:hAnsi="Montserrat"/>
          <w:sz w:val="21"/>
          <w:szCs w:val="21"/>
        </w:rPr>
        <w:t xml:space="preserve">Hype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Montserrat" w:cs="Montserrat" w:eastAsia="Montserrat" w:hAnsi="Montserrat"/>
          <w:sz w:val="21"/>
          <w:szCs w:val="21"/>
        </w:rPr>
        <w:t xml:space="preserve">Limited Drop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Montserrat" w:cs="Montserrat" w:eastAsia="Montserrat" w:hAnsi="Montserrat"/>
          <w:sz w:val="21"/>
          <w:szCs w:val="21"/>
        </w:rPr>
        <w:t xml:space="preserve">Must Buy</w:t>
      </w:r>
    </w:p>
    <w:p>
      <w:pPr>
        <w:pStyle w:val="Heading1"/>
        <w:pBdr>
          <w:bottom w:val="single" w:color="293C4D" w:sz="6" w:space="4"/>
        </w:pBdr>
        <w:spacing w:after="200" w:before="400"/>
      </w:pPr>
      <w:r>
        <w:rPr>
          <w:rFonts w:ascii="Montserrat" w:cs="Montserrat" w:eastAsia="Montserrat" w:hAnsi="Montserrat"/>
          <w:b/>
          <w:bCs/>
          <w:color w:val="293C4D"/>
          <w:sz w:val="28"/>
          <w:szCs w:val="28"/>
        </w:rPr>
        <w:t xml:space="preserve">Claims</w:t>
      </w:r>
    </w:p>
    <w:p>
      <w:pPr>
        <w:pStyle w:val="Heading2"/>
        <w:spacing w:after="120" w:before="240"/>
      </w:pPr>
      <w:r>
        <w:rPr>
          <w:rFonts w:ascii="Montserrat" w:cs="Montserrat" w:eastAsia="Montserrat" w:hAnsi="Montserrat"/>
          <w:b/>
          <w:bCs/>
          <w:color w:val="293C4D"/>
          <w:sz w:val="22"/>
          <w:szCs w:val="22"/>
        </w:rPr>
        <w:t xml:space="preserve">Hauptclaim</w:t>
      </w:r>
    </w:p>
    <w:p>
      <w:pPr>
        <w:spacing w:after="120"/>
      </w:pPr>
      <w:r>
        <w:rPr>
          <w:rFonts w:ascii="Montserrat" w:cs="Montserrat" w:eastAsia="Montserrat" w:hAnsi="Montserrat"/>
          <w:b/>
          <w:bCs/>
          <w:i w:val="false"/>
          <w:iCs w:val="false"/>
          <w:sz w:val="21"/>
          <w:szCs w:val="21"/>
        </w:rPr>
        <w:t xml:space="preserve">Same Fit Forever.</w:t>
      </w:r>
    </w:p>
    <w:p>
      <w:pPr>
        <w:pStyle w:val="Heading2"/>
        <w:spacing w:after="120" w:before="240"/>
      </w:pPr>
      <w:r>
        <w:rPr>
          <w:rFonts w:ascii="Montserrat" w:cs="Montserrat" w:eastAsia="Montserrat" w:hAnsi="Montserrat"/>
          <w:b/>
          <w:bCs/>
          <w:color w:val="293C4D"/>
          <w:sz w:val="22"/>
          <w:szCs w:val="22"/>
        </w:rPr>
        <w:t xml:space="preserve">Alternativ</w:t>
      </w:r>
    </w:p>
    <w:p>
      <w:pPr>
        <w:spacing w:after="120"/>
      </w:pPr>
      <w:r>
        <w:rPr>
          <w:rFonts w:ascii="Montserrat" w:cs="Montserrat" w:eastAsia="Montserrat" w:hAnsi="Montserrat"/>
          <w:b w:val="false"/>
          <w:bCs w:val="false"/>
          <w:i w:val="false"/>
          <w:iCs w:val="false"/>
          <w:sz w:val="21"/>
          <w:szCs w:val="21"/>
        </w:rPr>
        <w:t xml:space="preserve">Not more. Better.</w:t>
      </w:r>
    </w:p>
    <w:p>
      <w:pPr>
        <w:spacing w:after="120"/>
      </w:pPr>
      <w:r>
        <w:rPr>
          <w:rFonts w:ascii="Montserrat" w:cs="Montserrat" w:eastAsia="Montserrat" w:hAnsi="Montserrat"/>
          <w:b w:val="false"/>
          <w:bCs w:val="false"/>
          <w:i w:val="false"/>
          <w:iCs w:val="false"/>
          <w:sz w:val="21"/>
          <w:szCs w:val="21"/>
        </w:rPr>
        <w:t xml:space="preserve">oder</w:t>
      </w:r>
    </w:p>
    <w:p>
      <w:pPr>
        <w:spacing w:after="120"/>
      </w:pPr>
      <w:r>
        <w:rPr>
          <w:rFonts w:ascii="Montserrat" w:cs="Montserrat" w:eastAsia="Montserrat" w:hAnsi="Montserrat"/>
          <w:b w:val="false"/>
          <w:bCs w:val="false"/>
          <w:i w:val="false"/>
          <w:iCs w:val="false"/>
          <w:sz w:val="21"/>
          <w:szCs w:val="21"/>
        </w:rPr>
        <w:t xml:space="preserve">Buy less. Choose better.</w:t>
      </w:r>
    </w:p>
    <w:p>
      <w:pPr>
        <w:pStyle w:val="Heading1"/>
        <w:pBdr>
          <w:bottom w:val="single" w:color="293C4D" w:sz="6" w:space="4"/>
        </w:pBdr>
        <w:spacing w:after="200" w:before="400"/>
      </w:pPr>
      <w:r>
        <w:rPr>
          <w:rFonts w:ascii="Montserrat" w:cs="Montserrat" w:eastAsia="Montserrat" w:hAnsi="Montserrat"/>
          <w:b/>
          <w:bCs/>
          <w:color w:val="293C4D"/>
          <w:sz w:val="28"/>
          <w:szCs w:val="28"/>
        </w:rPr>
        <w:t xml:space="preserve">Produktbilder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Montserrat" w:cs="Montserrat" w:eastAsia="Montserrat" w:hAnsi="Montserrat"/>
          <w:sz w:val="21"/>
          <w:szCs w:val="21"/>
        </w:rPr>
        <w:t xml:space="preserve">Weiße bzw. helle Hintergründe bevorzugen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Montserrat" w:cs="Montserrat" w:eastAsia="Montserrat" w:hAnsi="Montserrat"/>
          <w:sz w:val="21"/>
          <w:szCs w:val="21"/>
        </w:rPr>
        <w:t xml:space="preserve">Hohe Auflösung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Montserrat" w:cs="Montserrat" w:eastAsia="Montserrat" w:hAnsi="Montserrat"/>
          <w:sz w:val="21"/>
          <w:szCs w:val="21"/>
        </w:rPr>
        <w:t xml:space="preserve">Keine Wasserzeichen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Montserrat" w:cs="Montserrat" w:eastAsia="Montserrat" w:hAnsi="Montserrat"/>
          <w:sz w:val="21"/>
          <w:szCs w:val="21"/>
        </w:rPr>
        <w:t xml:space="preserve">Keine Filter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Montserrat" w:cs="Montserrat" w:eastAsia="Montserrat" w:hAnsi="Montserrat"/>
          <w:sz w:val="21"/>
          <w:szCs w:val="21"/>
        </w:rPr>
        <w:t xml:space="preserve">Keine Freisteller mit Schatten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Montserrat" w:cs="Montserrat" w:eastAsia="Montserrat" w:hAnsi="Montserrat"/>
          <w:sz w:val="21"/>
          <w:szCs w:val="21"/>
        </w:rPr>
        <w:t xml:space="preserve">Keine Farbänderungen</w:t>
      </w:r>
    </w:p>
    <w:p>
      <w:pPr>
        <w:pStyle w:val="Heading1"/>
        <w:pBdr>
          <w:bottom w:val="single" w:color="293C4D" w:sz="6" w:space="4"/>
        </w:pBdr>
        <w:spacing w:after="200" w:before="400"/>
      </w:pPr>
      <w:r>
        <w:rPr>
          <w:rFonts w:ascii="Montserrat" w:cs="Montserrat" w:eastAsia="Montserrat" w:hAnsi="Montserrat"/>
          <w:b/>
          <w:bCs/>
          <w:color w:val="293C4D"/>
          <w:sz w:val="28"/>
          <w:szCs w:val="28"/>
        </w:rPr>
        <w:t xml:space="preserve">Social Media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Montserrat" w:cs="Montserrat" w:eastAsia="Montserrat" w:hAnsi="Montserrat"/>
          <w:sz w:val="21"/>
          <w:szCs w:val="21"/>
        </w:rPr>
        <w:t xml:space="preserve">Ruhige Gestaltung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Montserrat" w:cs="Montserrat" w:eastAsia="Montserrat" w:hAnsi="Montserrat"/>
          <w:sz w:val="21"/>
          <w:szCs w:val="21"/>
        </w:rPr>
        <w:t xml:space="preserve">Viel Weißraum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Montserrat" w:cs="Montserrat" w:eastAsia="Montserrat" w:hAnsi="Montserrat"/>
          <w:sz w:val="21"/>
          <w:szCs w:val="21"/>
        </w:rPr>
        <w:t xml:space="preserve">Keine reißerischen Grafiken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Montserrat" w:cs="Montserrat" w:eastAsia="Montserrat" w:hAnsi="Montserrat"/>
          <w:sz w:val="21"/>
          <w:szCs w:val="21"/>
        </w:rPr>
        <w:t xml:space="preserve">Keine Rabattbanner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Montserrat" w:cs="Montserrat" w:eastAsia="Montserrat" w:hAnsi="Montserrat"/>
          <w:sz w:val="21"/>
          <w:szCs w:val="21"/>
        </w:rPr>
        <w:t xml:space="preserve">Keine blinkenden Elemente</w:t>
      </w:r>
    </w:p>
    <w:p>
      <w:pPr>
        <w:pStyle w:val="Heading1"/>
        <w:pBdr>
          <w:bottom w:val="single" w:color="293C4D" w:sz="6" w:space="4"/>
        </w:pBdr>
        <w:spacing w:after="200" w:before="400"/>
      </w:pPr>
      <w:r>
        <w:rPr>
          <w:rFonts w:ascii="Montserrat" w:cs="Montserrat" w:eastAsia="Montserrat" w:hAnsi="Montserrat"/>
          <w:b/>
          <w:bCs/>
          <w:color w:val="293C4D"/>
          <w:sz w:val="28"/>
          <w:szCs w:val="28"/>
        </w:rPr>
        <w:t xml:space="preserve">Presse</w:t>
      </w:r>
    </w:p>
    <w:p>
      <w:pPr>
        <w:spacing w:after="120"/>
      </w:pPr>
      <w:r>
        <w:rPr>
          <w:rFonts w:ascii="Montserrat" w:cs="Montserrat" w:eastAsia="Montserrat" w:hAnsi="Montserrat"/>
          <w:b w:val="false"/>
          <w:bCs w:val="false"/>
          <w:i w:val="false"/>
          <w:iCs w:val="false"/>
          <w:sz w:val="21"/>
          <w:szCs w:val="21"/>
        </w:rPr>
        <w:t xml:space="preserve">Logo und Bilder dürfen ausschließlich unverändert verwendet werden. Bei Änderungen ist eine Freigabe durch PERPÈT erforderlich.</w:t>
      </w:r>
    </w:p>
    <w:p>
      <w:pPr>
        <w:pStyle w:val="Heading1"/>
        <w:pBdr>
          <w:bottom w:val="single" w:color="293C4D" w:sz="6" w:space="4"/>
        </w:pBdr>
        <w:spacing w:after="200" w:before="400"/>
      </w:pPr>
      <w:r>
        <w:rPr>
          <w:rFonts w:ascii="Montserrat" w:cs="Montserrat" w:eastAsia="Montserrat" w:hAnsi="Montserrat"/>
          <w:b/>
          <w:bCs/>
          <w:color w:val="293C4D"/>
          <w:sz w:val="28"/>
          <w:szCs w:val="28"/>
        </w:rPr>
        <w:t xml:space="preserve">Handelspartner</w:t>
      </w:r>
    </w:p>
    <w:p>
      <w:pPr>
        <w:spacing w:after="120"/>
      </w:pPr>
      <w:r>
        <w:rPr>
          <w:rFonts w:ascii="Montserrat" w:cs="Montserrat" w:eastAsia="Montserrat" w:hAnsi="Montserrat"/>
          <w:b w:val="false"/>
          <w:bCs w:val="false"/>
          <w:i w:val="false"/>
          <w:iCs w:val="false"/>
          <w:sz w:val="21"/>
          <w:szCs w:val="21"/>
        </w:rPr>
        <w:t xml:space="preserve">Schaufenster und Verkaufsflächen sollten ruhig, hochwertig und minimalistisch gestaltet werden.</w:t>
      </w:r>
    </w:p>
    <w:p>
      <w:pPr>
        <w:spacing w:after="120"/>
      </w:pPr>
      <w:r>
        <w:rPr>
          <w:rFonts w:ascii="Montserrat" w:cs="Montserrat" w:eastAsia="Montserrat" w:hAnsi="Montserrat"/>
          <w:b w:val="false"/>
          <w:bCs w:val="false"/>
          <w:i w:val="false"/>
          <w:iCs w:val="false"/>
          <w:sz w:val="21"/>
          <w:szCs w:val="21"/>
        </w:rPr>
        <w:t xml:space="preserve">Keine überladenen Dekorationen. Natürliche Materialien wie Holz, Leinen oder Stein sind ausdrücklich erwünscht.</w:t>
      </w:r>
    </w:p>
    <w:p>
      <w:pPr>
        <w:pStyle w:val="Heading1"/>
        <w:pBdr>
          <w:bottom w:val="single" w:color="293C4D" w:sz="6" w:space="4"/>
        </w:pBdr>
        <w:spacing w:after="200" w:before="400"/>
      </w:pPr>
      <w:r>
        <w:rPr>
          <w:rFonts w:ascii="Montserrat" w:cs="Montserrat" w:eastAsia="Montserrat" w:hAnsi="Montserrat"/>
          <w:b/>
          <w:bCs/>
          <w:color w:val="293C4D"/>
          <w:sz w:val="28"/>
          <w:szCs w:val="28"/>
        </w:rPr>
        <w:t xml:space="preserve">Tonalität in einem Satz</w:t>
      </w:r>
    </w:p>
    <w:p>
      <w:pPr>
        <w:spacing w:after="120"/>
      </w:pPr>
      <w:r>
        <w:rPr>
          <w:rFonts w:ascii="Montserrat" w:cs="Montserrat" w:eastAsia="Montserrat" w:hAnsi="Montserrat"/>
          <w:b/>
          <w:bCs/>
          <w:i/>
          <w:iCs/>
          <w:sz w:val="21"/>
          <w:szCs w:val="21"/>
        </w:rPr>
        <w:t xml:space="preserve">PERPÈT verkauft keine Trends – sondern Kleidungsstücke, die Menschen über viele Jahre begleiten.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2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2026-07-23T19:27:29.107Z</dcterms:created>
  <dcterms:modified xsi:type="dcterms:W3CDTF">2026-07-23T19:27:29.108Z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